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FB8D" w14:textId="0B79E33F" w:rsidR="0085765E" w:rsidRDefault="00706CB3">
      <w:r w:rsidRPr="00706CB3">
        <w:t>STOŁECZNA ESTRADA</w:t>
      </w:r>
      <w:r w:rsidRPr="00706CB3">
        <w:br/>
        <w:t>OGŁASZA ZAMÓWIENIE</w:t>
      </w:r>
      <w:r w:rsidRPr="00706CB3">
        <w:br/>
        <w:t>NA USŁUGI SPOŁECZNE O WARTOŚCI DO 750 000 EURO</w:t>
      </w:r>
      <w:r w:rsidRPr="00706CB3">
        <w:br/>
      </w:r>
      <w:r w:rsidRPr="00706CB3">
        <w:br/>
        <w:t>i zaprasza do złożenia ofert na:</w:t>
      </w:r>
      <w:r w:rsidRPr="00706CB3">
        <w:br/>
      </w:r>
      <w:r w:rsidRPr="00706CB3">
        <w:br/>
        <w:t>Ochronę Multimedialnego Parku Fontann na Skwerze im. I Dywizji Pancernej w Warszawie w okresie 1 stycznia – 31 grudnia 2021 r.</w:t>
      </w:r>
      <w:r w:rsidRPr="00706CB3">
        <w:br/>
      </w:r>
      <w:r w:rsidRPr="00706CB3">
        <w:br/>
        <w:t>Termin składania ofert: 10 grudnia 2020 r. godz. 10.00</w:t>
      </w:r>
      <w:r w:rsidRPr="00706CB3">
        <w:br/>
        <w:t>Termin otwarcia ofert: 10 grudnia 2020 r. godz. 10:30</w:t>
      </w:r>
      <w:r w:rsidRPr="00706CB3">
        <w:br/>
      </w:r>
      <w:r w:rsidRPr="00706CB3">
        <w:br/>
      </w:r>
      <w:r w:rsidRPr="00706CB3">
        <w:br/>
        <w:t>1. W przetargu mogą wziąć udział oferenci spełniający wymogi określone w specyfikacji istotnych warunków zamówienia.</w:t>
      </w:r>
      <w:r w:rsidRPr="00706CB3">
        <w:br/>
      </w:r>
      <w:r w:rsidRPr="00706CB3">
        <w:br/>
        <w:t>2. Specyfikacji istotnych warunków zamówienia do odbioru w sekretariacie Stołecznej Estrady i na stronie www.estrada.com.pl w zakładce „zamówienia publiczne”</w:t>
      </w:r>
      <w:r w:rsidRPr="00706CB3">
        <w:br/>
      </w:r>
      <w:r w:rsidRPr="00706CB3">
        <w:br/>
        <w:t>3. Osobą upoważnioną do kontaktów z oferentami jest:</w:t>
      </w:r>
      <w:r w:rsidRPr="00706CB3">
        <w:br/>
        <w:t xml:space="preserve">Marek </w:t>
      </w:r>
      <w:proofErr w:type="spellStart"/>
      <w:r w:rsidRPr="00706CB3">
        <w:t>Will</w:t>
      </w:r>
      <w:proofErr w:type="spellEnd"/>
      <w:r w:rsidRPr="00706CB3">
        <w:t xml:space="preserve"> tel. 22 849-32-86</w:t>
      </w:r>
      <w:r w:rsidRPr="00706CB3">
        <w:br/>
        <w:t>e-mail: marek.will@estrada.com.pl</w:t>
      </w:r>
      <w:r w:rsidRPr="00706CB3">
        <w:br/>
        <w:t>Anna Wojtkowiak tel. 22 849-32-86</w:t>
      </w:r>
      <w:r w:rsidRPr="00706CB3">
        <w:br/>
        <w:t>e-mail: anna.wojtkowiak@estrada.com.pl</w:t>
      </w:r>
      <w:r w:rsidRPr="00706CB3">
        <w:br/>
      </w:r>
      <w:r w:rsidRPr="00706CB3">
        <w:br/>
        <w:t>4. Pozycja we wspólnym Słowniku Zamówień CPV –79710000-4</w:t>
      </w:r>
      <w:r w:rsidRPr="00706CB3">
        <w:br/>
      </w:r>
      <w:r w:rsidRPr="00706CB3">
        <w:br/>
        <w:t>5. Zamkniętą i zaadresowaną kopertę zawierającą ofertę należy złożyć w siedzibie Stołecznej Estrady – sekretariat, ul. Niemcewicza 4/6, 02-027 Warszawa.</w:t>
      </w:r>
      <w:r w:rsidRPr="00706CB3">
        <w:br/>
      </w:r>
      <w:r w:rsidRPr="00706CB3">
        <w:br/>
        <w:t>6. Termin składania ofert: 10 grudnia 2020 r. godz. 10.00</w:t>
      </w:r>
      <w:r w:rsidRPr="00706CB3">
        <w:br/>
      </w:r>
      <w:r w:rsidRPr="00706CB3">
        <w:br/>
        <w:t>7. Otwarcie ofert: w siedzibie Stołecznej Estrady w 10 grudnia 2020 r. godz. 10.00</w:t>
      </w:r>
      <w:r w:rsidRPr="00706CB3">
        <w:br/>
      </w:r>
      <w:r w:rsidRPr="00706CB3">
        <w:br/>
        <w:t>8. KRYTERIA OCENY OFERT – CENA BRUTTO – 100 %</w:t>
      </w:r>
      <w:r w:rsidRPr="00706CB3">
        <w:br/>
      </w:r>
      <w:r w:rsidRPr="00706CB3">
        <w:br/>
        <w:t>9. Termin związania ofertą – 30 dni</w:t>
      </w:r>
      <w:r w:rsidRPr="00706CB3">
        <w:br/>
      </w:r>
      <w:r w:rsidRPr="00706CB3">
        <w:br/>
      </w:r>
      <w:r w:rsidRPr="00706CB3">
        <w:br/>
        <w:t>Warszawa, 27 listopada 2020 r.</w:t>
      </w:r>
    </w:p>
    <w:sectPr w:rsidR="0085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B3"/>
    <w:rsid w:val="005C0C23"/>
    <w:rsid w:val="00706CB3"/>
    <w:rsid w:val="0085765E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0459"/>
  <w15:chartTrackingRefBased/>
  <w15:docId w15:val="{738CC1E0-2337-4585-BF0D-EDFC94A0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6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1</cp:revision>
  <dcterms:created xsi:type="dcterms:W3CDTF">2023-03-23T12:22:00Z</dcterms:created>
  <dcterms:modified xsi:type="dcterms:W3CDTF">2023-03-23T12:23:00Z</dcterms:modified>
</cp:coreProperties>
</file>