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7749" w14:textId="01D58A4A" w:rsidR="00E76925" w:rsidRPr="002D25DB" w:rsidRDefault="002D25DB" w:rsidP="002D25DB">
      <w:r w:rsidRPr="002D25DB">
        <w:t>Informacja o udzielanym zamówieniu w trybie art . 37a Ustawy o organizowaniu i prowadzeniu działalności kulturalnej (Dz. U. z 2019r. poz.115): :</w:t>
      </w:r>
      <w:r w:rsidRPr="002D25DB">
        <w:br/>
        <w:t>zaprojektowanie oprawy artystycznej w postaci nagłośnienia wraz z realizacją własnym sprzętem na potrzeby imprezy patriotyczno-historycznej z okazji Święta 3 Maja na terenie Wisłostrady na odcinku od ulicy Krasińskiego do ulicy Karowej w Warszawie.</w:t>
      </w:r>
      <w:r w:rsidRPr="002D25DB">
        <w:br/>
      </w:r>
      <w:r w:rsidRPr="002D25DB">
        <w:br/>
        <w:t>Warszawa, 15.04.2019r.</w:t>
      </w:r>
    </w:p>
    <w:sectPr w:rsidR="00E76925" w:rsidRPr="002D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56"/>
    <w:rsid w:val="00214156"/>
    <w:rsid w:val="002D25DB"/>
    <w:rsid w:val="005C0C23"/>
    <w:rsid w:val="00E76925"/>
    <w:rsid w:val="00F1597C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47A9"/>
  <w15:chartTrackingRefBased/>
  <w15:docId w15:val="{43EB7DA7-4B98-4DC1-BC08-B9CFDC16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2023-03-24T09:49:00Z</dcterms:created>
  <dcterms:modified xsi:type="dcterms:W3CDTF">2023-03-24T09:49:00Z</dcterms:modified>
</cp:coreProperties>
</file>